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597" w:rsidRDefault="00C63597" w:rsidP="00C63597">
      <w:pPr>
        <w:jc w:val="center"/>
        <w:rPr>
          <w:rFonts w:ascii="Arial" w:hAnsi="Arial" w:cs="Arial"/>
        </w:rPr>
      </w:pPr>
      <w:r>
        <w:rPr>
          <w:noProof/>
          <w:sz w:val="20"/>
          <w:szCs w:val="20"/>
        </w:rPr>
        <w:drawing>
          <wp:inline distT="0" distB="0" distL="0" distR="0">
            <wp:extent cx="3810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597" w:rsidRDefault="00C63597" w:rsidP="00C63597">
      <w:pPr>
        <w:jc w:val="center"/>
        <w:rPr>
          <w:sz w:val="28"/>
          <w:szCs w:val="28"/>
        </w:rPr>
      </w:pPr>
      <w:r>
        <w:rPr>
          <w:sz w:val="28"/>
          <w:szCs w:val="28"/>
        </w:rPr>
        <w:t>УКРАЇНА</w:t>
      </w:r>
    </w:p>
    <w:p w:rsidR="00C63597" w:rsidRDefault="00C63597" w:rsidP="00C63597">
      <w:pPr>
        <w:keepNext/>
        <w:ind w:right="-87"/>
        <w:jc w:val="center"/>
        <w:rPr>
          <w:sz w:val="28"/>
          <w:szCs w:val="28"/>
        </w:rPr>
      </w:pPr>
      <w:r>
        <w:rPr>
          <w:sz w:val="28"/>
          <w:szCs w:val="28"/>
        </w:rPr>
        <w:t>РОЗДОЛЬСЬКА СІЛЬСЬКА РАДА</w:t>
      </w:r>
    </w:p>
    <w:p w:rsidR="00C63597" w:rsidRDefault="00C63597" w:rsidP="00C63597">
      <w:pPr>
        <w:keepNext/>
        <w:ind w:right="-87"/>
        <w:jc w:val="center"/>
        <w:rPr>
          <w:sz w:val="28"/>
          <w:szCs w:val="28"/>
        </w:rPr>
      </w:pPr>
      <w:r>
        <w:rPr>
          <w:sz w:val="28"/>
          <w:szCs w:val="28"/>
        </w:rPr>
        <w:t>МИХАЙЛІВСЬКОГО РАЙОНУ ЗАПОРІЗЬКОЇ ОБЛАСТІ</w:t>
      </w:r>
    </w:p>
    <w:p w:rsidR="00C63597" w:rsidRDefault="00C63597" w:rsidP="00C63597">
      <w:pPr>
        <w:keepNext/>
        <w:suppressAutoHyphens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СЬОМОГО СКЛИКАННЯ</w:t>
      </w:r>
    </w:p>
    <w:p w:rsidR="00C63597" w:rsidRDefault="00C63597" w:rsidP="00C63597">
      <w:pPr>
        <w:keepNext/>
        <w:suppressAutoHyphens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  <w:lang w:val="uk-UA"/>
        </w:rPr>
        <w:t>ДВАДЦЯТА (ПОЗАЧЕРГОВА)</w:t>
      </w:r>
      <w:r>
        <w:rPr>
          <w:kern w:val="2"/>
          <w:sz w:val="28"/>
          <w:szCs w:val="28"/>
        </w:rPr>
        <w:t xml:space="preserve"> СЕСІЯ</w:t>
      </w:r>
    </w:p>
    <w:p w:rsidR="00C63597" w:rsidRDefault="00C63597" w:rsidP="00C63597">
      <w:pPr>
        <w:keepNext/>
        <w:suppressAutoHyphens/>
        <w:ind w:right="-87"/>
        <w:rPr>
          <w:rFonts w:ascii="Arial" w:hAnsi="Arial" w:cs="Arial"/>
          <w:kern w:val="2"/>
        </w:rPr>
      </w:pPr>
    </w:p>
    <w:p w:rsidR="00C63597" w:rsidRDefault="00C63597" w:rsidP="00C63597">
      <w:pPr>
        <w:keepNext/>
        <w:suppressAutoHyphens/>
        <w:ind w:right="-87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РІШЕННЯ</w:t>
      </w:r>
    </w:p>
    <w:p w:rsidR="00C63597" w:rsidRDefault="00C63597" w:rsidP="00C63597">
      <w:pPr>
        <w:rPr>
          <w:rFonts w:ascii="Arial" w:hAnsi="Arial" w:cs="Arial"/>
          <w:sz w:val="28"/>
          <w:szCs w:val="28"/>
        </w:rPr>
      </w:pPr>
    </w:p>
    <w:p w:rsidR="00C63597" w:rsidRDefault="00C63597" w:rsidP="00C63597">
      <w:pPr>
        <w:rPr>
          <w:rFonts w:ascii="Arial" w:hAnsi="Arial" w:cs="Arial"/>
          <w:sz w:val="28"/>
          <w:szCs w:val="28"/>
        </w:rPr>
      </w:pPr>
    </w:p>
    <w:p w:rsidR="00C63597" w:rsidRPr="00C63597" w:rsidRDefault="00C63597" w:rsidP="00C63597">
      <w:pPr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10.09.2019                                        </w:t>
      </w:r>
      <w:proofErr w:type="spellStart"/>
      <w:r>
        <w:rPr>
          <w:sz w:val="28"/>
          <w:szCs w:val="28"/>
          <w:lang w:val="uk-UA"/>
        </w:rPr>
        <w:t>с.Роздол</w:t>
      </w:r>
      <w:proofErr w:type="spellEnd"/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                № </w:t>
      </w:r>
      <w:r>
        <w:rPr>
          <w:sz w:val="28"/>
          <w:szCs w:val="28"/>
          <w:lang w:val="uk-UA"/>
        </w:rPr>
        <w:t>2</w:t>
      </w:r>
    </w:p>
    <w:p w:rsidR="00C63597" w:rsidRDefault="00C63597" w:rsidP="00C63597">
      <w:pPr>
        <w:ind w:firstLine="567"/>
        <w:jc w:val="center"/>
        <w:rPr>
          <w:sz w:val="28"/>
          <w:szCs w:val="28"/>
          <w:lang w:eastAsia="en-US"/>
        </w:rPr>
      </w:pPr>
    </w:p>
    <w:p w:rsidR="00C63597" w:rsidRDefault="00C63597" w:rsidP="00C63597">
      <w:pPr>
        <w:ind w:right="-31"/>
        <w:jc w:val="both"/>
        <w:rPr>
          <w:sz w:val="28"/>
          <w:szCs w:val="28"/>
          <w:lang w:val="uk-UA"/>
        </w:rPr>
      </w:pPr>
    </w:p>
    <w:p w:rsidR="00C63597" w:rsidRDefault="00C63597" w:rsidP="00C63597">
      <w:pPr>
        <w:ind w:right="-3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передачу комунальному закладу </w:t>
      </w:r>
    </w:p>
    <w:p w:rsidR="00C63597" w:rsidRDefault="00C63597" w:rsidP="00C63597">
      <w:pPr>
        <w:ind w:right="-3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Роздольський</w:t>
      </w:r>
      <w:proofErr w:type="spellEnd"/>
      <w:r>
        <w:rPr>
          <w:sz w:val="28"/>
          <w:szCs w:val="28"/>
          <w:lang w:val="uk-UA"/>
        </w:rPr>
        <w:t xml:space="preserve"> ліцей» </w:t>
      </w:r>
      <w:proofErr w:type="spellStart"/>
      <w:r>
        <w:rPr>
          <w:sz w:val="28"/>
          <w:szCs w:val="28"/>
          <w:lang w:val="uk-UA"/>
        </w:rPr>
        <w:t>Роздольської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C63597" w:rsidRDefault="00C63597" w:rsidP="00C63597">
      <w:pPr>
        <w:ind w:right="-3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сільської ради Михайлівського району </w:t>
      </w:r>
    </w:p>
    <w:p w:rsidR="00C63597" w:rsidRDefault="00C63597" w:rsidP="00C63597">
      <w:pPr>
        <w:ind w:right="-3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Запорізької області земельної ділянки </w:t>
      </w:r>
    </w:p>
    <w:p w:rsidR="00C63597" w:rsidRDefault="00C63597" w:rsidP="00C63597">
      <w:pPr>
        <w:ind w:right="-3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постійне користування</w:t>
      </w:r>
    </w:p>
    <w:p w:rsidR="00C63597" w:rsidRDefault="00C63597" w:rsidP="00C63597">
      <w:pPr>
        <w:ind w:right="-31"/>
        <w:jc w:val="both"/>
        <w:rPr>
          <w:sz w:val="28"/>
          <w:szCs w:val="28"/>
          <w:lang w:val="uk-UA"/>
        </w:rPr>
      </w:pPr>
    </w:p>
    <w:p w:rsidR="00C63597" w:rsidRDefault="00C63597" w:rsidP="00C63597">
      <w:pPr>
        <w:ind w:right="-3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C63597" w:rsidRDefault="00C63597" w:rsidP="00C6359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10, 26 Закону України «Про місцеве самоврядування в Україні»,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>. 12, 83, 92, 116, 122, 123, 125, 126 Земельного кодексу України,  розглянувши клопотання комунального закладу «</w:t>
      </w:r>
      <w:proofErr w:type="spellStart"/>
      <w:r>
        <w:rPr>
          <w:sz w:val="28"/>
          <w:szCs w:val="28"/>
          <w:lang w:val="uk-UA"/>
        </w:rPr>
        <w:t>Роздольський</w:t>
      </w:r>
      <w:proofErr w:type="spellEnd"/>
      <w:r>
        <w:rPr>
          <w:sz w:val="28"/>
          <w:szCs w:val="28"/>
          <w:lang w:val="uk-UA"/>
        </w:rPr>
        <w:t xml:space="preserve"> ліцей» </w:t>
      </w:r>
      <w:proofErr w:type="spellStart"/>
      <w:r>
        <w:rPr>
          <w:sz w:val="28"/>
          <w:szCs w:val="28"/>
          <w:lang w:val="uk-UA"/>
        </w:rPr>
        <w:t>Роздольської</w:t>
      </w:r>
      <w:proofErr w:type="spellEnd"/>
      <w:r>
        <w:rPr>
          <w:sz w:val="28"/>
          <w:szCs w:val="28"/>
          <w:lang w:val="uk-UA"/>
        </w:rPr>
        <w:t xml:space="preserve"> сільської ради Михайлівського району Запорізької області, </w:t>
      </w:r>
      <w:proofErr w:type="spellStart"/>
      <w:r>
        <w:rPr>
          <w:sz w:val="28"/>
          <w:szCs w:val="28"/>
          <w:lang w:val="uk-UA"/>
        </w:rPr>
        <w:t>Роздольська</w:t>
      </w:r>
      <w:proofErr w:type="spellEnd"/>
      <w:r>
        <w:rPr>
          <w:sz w:val="28"/>
          <w:szCs w:val="28"/>
          <w:lang w:val="uk-UA"/>
        </w:rPr>
        <w:t xml:space="preserve"> рада</w:t>
      </w:r>
    </w:p>
    <w:p w:rsidR="00C63597" w:rsidRDefault="00C63597" w:rsidP="00C63597">
      <w:pPr>
        <w:ind w:right="-3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C63597" w:rsidRDefault="00C63597" w:rsidP="00C63597">
      <w:pPr>
        <w:jc w:val="both"/>
        <w:rPr>
          <w:sz w:val="28"/>
          <w:szCs w:val="28"/>
          <w:lang w:val="uk-UA"/>
        </w:rPr>
      </w:pPr>
    </w:p>
    <w:p w:rsidR="00C63597" w:rsidRDefault="00C63597" w:rsidP="00C635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Передати в постійне користування комунальному закладу «</w:t>
      </w:r>
      <w:proofErr w:type="spellStart"/>
      <w:r>
        <w:rPr>
          <w:sz w:val="28"/>
          <w:szCs w:val="28"/>
          <w:lang w:val="uk-UA"/>
        </w:rPr>
        <w:t>Роздольський</w:t>
      </w:r>
      <w:proofErr w:type="spellEnd"/>
      <w:r>
        <w:rPr>
          <w:sz w:val="28"/>
          <w:szCs w:val="28"/>
          <w:lang w:val="uk-UA"/>
        </w:rPr>
        <w:t xml:space="preserve"> ліцей» </w:t>
      </w:r>
      <w:proofErr w:type="spellStart"/>
      <w:r>
        <w:rPr>
          <w:sz w:val="28"/>
          <w:szCs w:val="28"/>
          <w:lang w:val="uk-UA"/>
        </w:rPr>
        <w:t>Роздольської</w:t>
      </w:r>
      <w:proofErr w:type="spellEnd"/>
      <w:r>
        <w:rPr>
          <w:sz w:val="28"/>
          <w:szCs w:val="28"/>
          <w:lang w:val="uk-UA"/>
        </w:rPr>
        <w:t xml:space="preserve"> сільської ради Михайлівського району Запорізької області земельну ділянку площею 2,4191 га, кадастровий номер 2323386600:11:016:0005, для будівництва та обслуговування будівель закладів освіти, яка розташована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 вул. 40 років Перемоги, 55, с. Роздол, Михайлівський район, Запорізька область. </w:t>
      </w:r>
    </w:p>
    <w:p w:rsidR="00C63597" w:rsidRDefault="00C63597" w:rsidP="00C63597">
      <w:pPr>
        <w:jc w:val="both"/>
        <w:rPr>
          <w:sz w:val="28"/>
          <w:szCs w:val="28"/>
          <w:lang w:val="uk-UA"/>
        </w:rPr>
      </w:pPr>
    </w:p>
    <w:p w:rsidR="00C63597" w:rsidRDefault="00C63597" w:rsidP="00C635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Зобов’язати комунальний заклад «</w:t>
      </w:r>
      <w:proofErr w:type="spellStart"/>
      <w:r>
        <w:rPr>
          <w:sz w:val="28"/>
          <w:szCs w:val="28"/>
          <w:lang w:val="uk-UA"/>
        </w:rPr>
        <w:t>Роздольський</w:t>
      </w:r>
      <w:proofErr w:type="spellEnd"/>
      <w:r>
        <w:rPr>
          <w:sz w:val="28"/>
          <w:szCs w:val="28"/>
          <w:lang w:val="uk-UA"/>
        </w:rPr>
        <w:t xml:space="preserve"> ліцей» </w:t>
      </w:r>
      <w:proofErr w:type="spellStart"/>
      <w:r>
        <w:rPr>
          <w:sz w:val="28"/>
          <w:szCs w:val="28"/>
          <w:lang w:val="uk-UA"/>
        </w:rPr>
        <w:t>Роздольської</w:t>
      </w:r>
      <w:proofErr w:type="spellEnd"/>
      <w:r>
        <w:rPr>
          <w:sz w:val="28"/>
          <w:szCs w:val="28"/>
          <w:lang w:val="uk-UA"/>
        </w:rPr>
        <w:t xml:space="preserve"> сільської ради Михайлівського району Запорізької області зареєструвати право постійного користування земельною ділянкою в органі державної реєстрації. </w:t>
      </w:r>
    </w:p>
    <w:p w:rsidR="00C63597" w:rsidRDefault="00C63597" w:rsidP="00C63597">
      <w:pPr>
        <w:jc w:val="both"/>
        <w:rPr>
          <w:sz w:val="28"/>
          <w:szCs w:val="28"/>
          <w:lang w:val="uk-UA"/>
        </w:rPr>
      </w:pPr>
    </w:p>
    <w:p w:rsidR="00C63597" w:rsidRDefault="00C63597" w:rsidP="00C635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Попередити землекористувача, що право користування земельною ділянкою може бути припинено відповідно до статей 141, 143 Земельного Кодексу України. </w:t>
      </w:r>
    </w:p>
    <w:p w:rsidR="00C63597" w:rsidRDefault="00C63597" w:rsidP="00C63597">
      <w:pPr>
        <w:jc w:val="both"/>
        <w:rPr>
          <w:b/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lastRenderedPageBreak/>
        <w:t xml:space="preserve">4. Контроль за виконанням рішення покласти на </w:t>
      </w:r>
      <w:r>
        <w:rPr>
          <w:sz w:val="28"/>
          <w:szCs w:val="28"/>
          <w:lang w:val="uk-UA" w:eastAsia="en-US"/>
        </w:rPr>
        <w:t xml:space="preserve">постійну комісію </w:t>
      </w:r>
      <w:r>
        <w:rPr>
          <w:sz w:val="28"/>
          <w:szCs w:val="28"/>
          <w:lang w:val="uk-UA"/>
        </w:rPr>
        <w:t>з питань земельних відносин, будівництва, архітектури, просторового планування та  житлово-комунального господарства.</w:t>
      </w:r>
    </w:p>
    <w:p w:rsidR="00C63597" w:rsidRDefault="00C63597" w:rsidP="00C63597">
      <w:pPr>
        <w:jc w:val="both"/>
        <w:rPr>
          <w:sz w:val="28"/>
          <w:szCs w:val="28"/>
          <w:lang w:val="uk-UA"/>
        </w:rPr>
      </w:pPr>
    </w:p>
    <w:p w:rsidR="00C63597" w:rsidRDefault="00C63597" w:rsidP="00C63597">
      <w:pPr>
        <w:jc w:val="both"/>
        <w:rPr>
          <w:sz w:val="28"/>
          <w:szCs w:val="28"/>
          <w:lang w:val="uk-UA"/>
        </w:rPr>
      </w:pPr>
    </w:p>
    <w:p w:rsidR="00C63597" w:rsidRDefault="00C63597" w:rsidP="00C63597">
      <w:pPr>
        <w:jc w:val="both"/>
        <w:rPr>
          <w:sz w:val="28"/>
          <w:szCs w:val="28"/>
          <w:lang w:val="uk-UA"/>
        </w:rPr>
      </w:pPr>
    </w:p>
    <w:p w:rsidR="00C63597" w:rsidRDefault="00C63597" w:rsidP="00C63597">
      <w:pPr>
        <w:jc w:val="both"/>
        <w:rPr>
          <w:sz w:val="28"/>
          <w:szCs w:val="28"/>
          <w:lang w:val="uk-UA"/>
        </w:rPr>
      </w:pPr>
    </w:p>
    <w:p w:rsidR="00D840F7" w:rsidRDefault="00C63597" w:rsidP="00C6359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Сільський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В.КОПЄЙЧЕНК</w:t>
      </w:r>
      <w:r>
        <w:rPr>
          <w:sz w:val="28"/>
          <w:szCs w:val="28"/>
          <w:lang w:val="uk-UA"/>
        </w:rPr>
        <w:t>О</w:t>
      </w:r>
    </w:p>
    <w:p w:rsidR="00C63597" w:rsidRDefault="00C63597" w:rsidP="00C63597">
      <w:pPr>
        <w:rPr>
          <w:sz w:val="28"/>
          <w:szCs w:val="28"/>
          <w:lang w:val="uk-UA"/>
        </w:rPr>
      </w:pPr>
    </w:p>
    <w:p w:rsidR="00C63597" w:rsidRDefault="00C63597" w:rsidP="00C63597">
      <w:pPr>
        <w:rPr>
          <w:sz w:val="28"/>
          <w:szCs w:val="28"/>
          <w:lang w:val="uk-UA"/>
        </w:rPr>
      </w:pPr>
    </w:p>
    <w:p w:rsidR="00C63597" w:rsidRDefault="00C63597" w:rsidP="00C63597">
      <w:pPr>
        <w:rPr>
          <w:sz w:val="28"/>
          <w:szCs w:val="28"/>
          <w:lang w:val="uk-UA"/>
        </w:rPr>
      </w:pPr>
      <w:bookmarkStart w:id="0" w:name="_GoBack"/>
      <w:bookmarkEnd w:id="0"/>
    </w:p>
    <w:p w:rsidR="00C63597" w:rsidRDefault="00C63597" w:rsidP="00C63597">
      <w:pPr>
        <w:rPr>
          <w:sz w:val="28"/>
          <w:szCs w:val="28"/>
          <w:lang w:val="uk-UA"/>
        </w:rPr>
      </w:pPr>
    </w:p>
    <w:p w:rsidR="00C63597" w:rsidRPr="00C63597" w:rsidRDefault="00C63597" w:rsidP="00C63597">
      <w:proofErr w:type="spellStart"/>
      <w:r w:rsidRPr="00C63597">
        <w:rPr>
          <w:lang w:val="uk-UA"/>
        </w:rPr>
        <w:t>Подав:Борисенко</w:t>
      </w:r>
      <w:proofErr w:type="spellEnd"/>
      <w:r w:rsidRPr="00C63597">
        <w:rPr>
          <w:lang w:val="uk-UA"/>
        </w:rPr>
        <w:t xml:space="preserve"> С.</w:t>
      </w:r>
    </w:p>
    <w:sectPr w:rsidR="00C63597" w:rsidRPr="00C63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597"/>
    <w:rsid w:val="00C63597"/>
    <w:rsid w:val="00D8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C6887"/>
  <w15:chartTrackingRefBased/>
  <w15:docId w15:val="{538304CB-5B1D-46EA-8EF4-7886F4664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4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2019-09-06T11:29:00Z</dcterms:created>
  <dcterms:modified xsi:type="dcterms:W3CDTF">2019-09-06T11:32:00Z</dcterms:modified>
</cp:coreProperties>
</file>