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785" w:rsidRDefault="00E57785" w:rsidP="00E57785">
      <w:pPr>
        <w:jc w:val="center"/>
        <w:rPr>
          <w:rFonts w:ascii="Arial" w:hAnsi="Arial" w:cs="Arial"/>
        </w:rPr>
      </w:pPr>
      <w:r>
        <w:rPr>
          <w:noProof/>
          <w:sz w:val="20"/>
          <w:szCs w:val="20"/>
        </w:rPr>
        <w:drawing>
          <wp:inline distT="0" distB="0" distL="0" distR="0">
            <wp:extent cx="381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785" w:rsidRDefault="00E57785" w:rsidP="00E57785">
      <w:pPr>
        <w:jc w:val="center"/>
        <w:rPr>
          <w:sz w:val="28"/>
          <w:szCs w:val="28"/>
        </w:rPr>
      </w:pPr>
      <w:r>
        <w:rPr>
          <w:sz w:val="28"/>
          <w:szCs w:val="28"/>
        </w:rPr>
        <w:t>УКРАЇНА</w:t>
      </w:r>
    </w:p>
    <w:p w:rsidR="00E57785" w:rsidRDefault="00E57785" w:rsidP="00E57785">
      <w:pPr>
        <w:keepNext/>
        <w:ind w:right="-87"/>
        <w:jc w:val="center"/>
        <w:rPr>
          <w:sz w:val="28"/>
          <w:szCs w:val="28"/>
        </w:rPr>
      </w:pPr>
      <w:r>
        <w:rPr>
          <w:sz w:val="28"/>
          <w:szCs w:val="28"/>
        </w:rPr>
        <w:t>РОЗДОЛЬСЬКА СІЛЬСЬКА РАДА</w:t>
      </w:r>
    </w:p>
    <w:p w:rsidR="00E57785" w:rsidRDefault="00E57785" w:rsidP="00E57785">
      <w:pPr>
        <w:keepNext/>
        <w:ind w:right="-87"/>
        <w:jc w:val="center"/>
        <w:rPr>
          <w:sz w:val="28"/>
          <w:szCs w:val="28"/>
        </w:rPr>
      </w:pPr>
      <w:r>
        <w:rPr>
          <w:sz w:val="28"/>
          <w:szCs w:val="28"/>
        </w:rPr>
        <w:t>МИХАЙЛІВСЬКОГО РАЙОНУ ЗАПОРІЗЬКОЇ ОБЛАСТІ</w:t>
      </w:r>
    </w:p>
    <w:p w:rsidR="00E57785" w:rsidRDefault="00E57785" w:rsidP="00E57785">
      <w:pPr>
        <w:keepNext/>
        <w:suppressAutoHyphens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СЬОМОГО СКЛИКАННЯ</w:t>
      </w:r>
    </w:p>
    <w:p w:rsidR="00E57785" w:rsidRDefault="00E57785" w:rsidP="00E57785">
      <w:pPr>
        <w:keepNext/>
        <w:suppressAutoHyphens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  <w:lang w:val="uk-UA"/>
        </w:rPr>
        <w:t>ДВАДЦЯТА (ПОЗАЧЕРГОВА)</w:t>
      </w:r>
      <w:r>
        <w:rPr>
          <w:kern w:val="2"/>
          <w:sz w:val="28"/>
          <w:szCs w:val="28"/>
        </w:rPr>
        <w:t xml:space="preserve"> СЕСІЯ</w:t>
      </w:r>
    </w:p>
    <w:p w:rsidR="00E57785" w:rsidRDefault="00E57785" w:rsidP="00E57785">
      <w:pPr>
        <w:keepNext/>
        <w:suppressAutoHyphens/>
        <w:ind w:right="-87"/>
        <w:rPr>
          <w:rFonts w:ascii="Arial" w:hAnsi="Arial" w:cs="Arial"/>
          <w:kern w:val="2"/>
        </w:rPr>
      </w:pPr>
    </w:p>
    <w:p w:rsidR="00E57785" w:rsidRDefault="00E57785" w:rsidP="00E57785">
      <w:pPr>
        <w:keepNext/>
        <w:suppressAutoHyphens/>
        <w:ind w:right="-87"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РІШЕННЯ</w:t>
      </w:r>
    </w:p>
    <w:p w:rsidR="00E57785" w:rsidRDefault="00E57785" w:rsidP="00E57785">
      <w:pPr>
        <w:rPr>
          <w:rFonts w:ascii="Arial" w:hAnsi="Arial" w:cs="Arial"/>
          <w:sz w:val="28"/>
          <w:szCs w:val="28"/>
        </w:rPr>
      </w:pPr>
    </w:p>
    <w:p w:rsidR="00E57785" w:rsidRDefault="00E57785" w:rsidP="00E57785">
      <w:pPr>
        <w:rPr>
          <w:rFonts w:ascii="Arial" w:hAnsi="Arial" w:cs="Arial"/>
          <w:sz w:val="28"/>
          <w:szCs w:val="28"/>
        </w:rPr>
      </w:pPr>
    </w:p>
    <w:p w:rsidR="00E57785" w:rsidRPr="00E57785" w:rsidRDefault="00E57785" w:rsidP="00E57785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10.09.2019                                        </w:t>
      </w:r>
      <w:r>
        <w:rPr>
          <w:sz w:val="28"/>
          <w:szCs w:val="28"/>
          <w:lang w:val="uk-UA"/>
        </w:rPr>
        <w:t>с.Роздол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№ </w:t>
      </w:r>
      <w:r>
        <w:rPr>
          <w:sz w:val="28"/>
          <w:szCs w:val="28"/>
          <w:lang w:val="uk-UA"/>
        </w:rPr>
        <w:t>3</w:t>
      </w:r>
    </w:p>
    <w:p w:rsidR="00E57785" w:rsidRDefault="00E57785" w:rsidP="00E57785">
      <w:pPr>
        <w:ind w:firstLine="567"/>
        <w:jc w:val="center"/>
        <w:rPr>
          <w:sz w:val="28"/>
          <w:szCs w:val="28"/>
          <w:lang w:eastAsia="en-US"/>
        </w:rPr>
      </w:pPr>
    </w:p>
    <w:p w:rsidR="00E57785" w:rsidRDefault="00E57785" w:rsidP="00E57785">
      <w:pPr>
        <w:ind w:firstLine="567"/>
        <w:jc w:val="center"/>
        <w:rPr>
          <w:sz w:val="28"/>
          <w:szCs w:val="28"/>
          <w:lang w:eastAsia="en-US"/>
        </w:rPr>
      </w:pPr>
    </w:p>
    <w:p w:rsidR="00E57785" w:rsidRDefault="00E57785" w:rsidP="00E57785">
      <w:pPr>
        <w:ind w:right="-3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передачу в оперативне управління </w:t>
      </w:r>
    </w:p>
    <w:p w:rsidR="00E57785" w:rsidRDefault="00E57785" w:rsidP="00E57785">
      <w:pPr>
        <w:ind w:right="-3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майна комунальному закладу «Роздольський </w:t>
      </w:r>
    </w:p>
    <w:p w:rsidR="00E57785" w:rsidRDefault="00E57785" w:rsidP="00E57785">
      <w:pPr>
        <w:ind w:right="-3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ліцей»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Роздольської сільської ради </w:t>
      </w:r>
    </w:p>
    <w:p w:rsidR="00E57785" w:rsidRDefault="00E57785" w:rsidP="00E57785">
      <w:pPr>
        <w:ind w:right="-3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Михайлівського району Запорізької області </w:t>
      </w:r>
    </w:p>
    <w:p w:rsidR="00E57785" w:rsidRDefault="00E57785" w:rsidP="00E57785">
      <w:pPr>
        <w:ind w:right="-31"/>
        <w:jc w:val="both"/>
        <w:rPr>
          <w:sz w:val="28"/>
          <w:szCs w:val="28"/>
          <w:lang w:val="uk-UA"/>
        </w:rPr>
      </w:pPr>
    </w:p>
    <w:p w:rsidR="00E57785" w:rsidRDefault="00E57785" w:rsidP="00E57785">
      <w:pPr>
        <w:ind w:right="-3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</w:t>
      </w:r>
    </w:p>
    <w:p w:rsidR="00E57785" w:rsidRDefault="00E57785" w:rsidP="00E57785">
      <w:pPr>
        <w:pStyle w:val="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/>
          <w:sz w:val="28"/>
          <w:szCs w:val="28"/>
          <w:lang w:val="uk-UA"/>
        </w:rPr>
        <w:t xml:space="preserve"> Керуючись статтями 26, 60  Закону України «Про місцеве самоврядування в Україні»,  частиною третьою статті 8 Закону України «Про добровільне об’єднання територіальних громад», Законом України «Про передачу об’єктів права державної та комунальної власності», рішення Роздольської сільської ради від 20.12.2018 №2 «Про прийняття в комунальну власність Роздольської сільської ради Михайлівського району Запорізької області установ, закладів, майна зі спільної власності територіальних громад сіл, селищ Михайлівського району», рішення Роздольської сільської ради від 20.03.2019 №17 «Про затвердження актів приймання-передачі основних засобів, земельних ділянок», розглянувши клопотання комунального закладу «Роздольський ліцей Роздольської сільської ради Михайлівського району Запорізької області, Роздольська сільська рада</w:t>
      </w:r>
    </w:p>
    <w:p w:rsidR="00E57785" w:rsidRDefault="00E57785" w:rsidP="00E57785">
      <w:pPr>
        <w:ind w:right="-3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57785" w:rsidRDefault="00E57785" w:rsidP="00E57785">
      <w:pPr>
        <w:jc w:val="both"/>
        <w:rPr>
          <w:sz w:val="28"/>
          <w:szCs w:val="28"/>
          <w:lang w:val="uk-UA"/>
        </w:rPr>
      </w:pPr>
    </w:p>
    <w:p w:rsidR="00E57785" w:rsidRDefault="00E57785" w:rsidP="00E57785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1.Передати в оперативне управління комунальному закладу «Роздольський ліцей» Роздольської сільської ради Михайлівського району Запорізької області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(код ЄДРПОУ 26316545) об’єкт нерухомого майна: будівлі та споруди Роздольської ЗОШ І-ІІІ ступенів за адресою </w:t>
      </w:r>
      <w:r>
        <w:rPr>
          <w:rFonts w:ascii="Times New Roman" w:hAnsi="Times New Roman"/>
          <w:sz w:val="28"/>
          <w:szCs w:val="28"/>
        </w:rPr>
        <w:t xml:space="preserve">вул. 40 років Перемоги, 55, с. Роздол, Михайлівський район, Запорізька область. </w:t>
      </w:r>
    </w:p>
    <w:p w:rsidR="00E57785" w:rsidRDefault="00E57785" w:rsidP="00E57785">
      <w:pPr>
        <w:pStyle w:val="a3"/>
        <w:spacing w:line="256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57785" w:rsidRDefault="00E57785" w:rsidP="00E57785">
      <w:pPr>
        <w:pStyle w:val="a3"/>
        <w:spacing w:line="25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lang w:eastAsia="uk-UA"/>
        </w:rPr>
        <w:t xml:space="preserve">Доручити сільському голові укласти договір на закріплення майна, що перебуває в комунальній власності на праві оперативного управління  згідно п.1. </w:t>
      </w:r>
    </w:p>
    <w:p w:rsidR="00E57785" w:rsidRDefault="00E57785" w:rsidP="00E57785">
      <w:pPr>
        <w:jc w:val="both"/>
        <w:rPr>
          <w:sz w:val="28"/>
          <w:szCs w:val="28"/>
          <w:lang w:val="uk-UA"/>
        </w:rPr>
      </w:pPr>
    </w:p>
    <w:p w:rsidR="00E57785" w:rsidRDefault="00E57785" w:rsidP="00E577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lang w:eastAsia="uk-UA"/>
        </w:rPr>
        <w:t>Створити комісію по прийому-передачі майна, вказаного в п.1, у наступному складі:</w:t>
      </w:r>
    </w:p>
    <w:p w:rsidR="00E57785" w:rsidRDefault="00E57785" w:rsidP="00E57785">
      <w:pPr>
        <w:ind w:right="-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Білецька Т.Б. – перший заступник сільського голови, голова комісії;                                                     </w:t>
      </w:r>
    </w:p>
    <w:p w:rsidR="00E57785" w:rsidRDefault="00E57785" w:rsidP="00E57785">
      <w:pPr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Кучерява Т.О. –   начальник відділу освіти, молоді та спорту, культури і туризму,</w:t>
      </w:r>
      <w:r>
        <w:rPr>
          <w:sz w:val="28"/>
          <w:szCs w:val="28"/>
          <w:lang w:val="uk-UA"/>
        </w:rPr>
        <w:t xml:space="preserve"> член комісії</w:t>
      </w:r>
      <w:r>
        <w:rPr>
          <w:rFonts w:eastAsia="Calibri"/>
          <w:sz w:val="28"/>
          <w:szCs w:val="28"/>
          <w:lang w:val="uk-UA" w:eastAsia="en-US"/>
        </w:rPr>
        <w:t>;</w:t>
      </w:r>
    </w:p>
    <w:p w:rsidR="00E57785" w:rsidRDefault="00E57785" w:rsidP="00E57785">
      <w:pPr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Михайлишина Н.А.  - директор </w:t>
      </w:r>
      <w:r>
        <w:rPr>
          <w:sz w:val="28"/>
          <w:szCs w:val="28"/>
          <w:lang w:val="uk-UA"/>
        </w:rPr>
        <w:t>комунального закладу «Роздольський ліцей» Роздольської сільської ради Михайлівського району Запорізької області</w:t>
      </w:r>
      <w:r>
        <w:rPr>
          <w:rFonts w:eastAsia="Calibri"/>
          <w:sz w:val="28"/>
          <w:szCs w:val="28"/>
          <w:lang w:val="uk-UA" w:eastAsia="en-US"/>
        </w:rPr>
        <w:t>,</w:t>
      </w:r>
      <w:r>
        <w:rPr>
          <w:sz w:val="28"/>
          <w:szCs w:val="28"/>
          <w:lang w:val="uk-UA"/>
        </w:rPr>
        <w:t xml:space="preserve"> член комісії</w:t>
      </w:r>
      <w:r>
        <w:rPr>
          <w:rFonts w:eastAsia="Calibri"/>
          <w:sz w:val="28"/>
          <w:szCs w:val="28"/>
          <w:lang w:val="uk-UA" w:eastAsia="en-US"/>
        </w:rPr>
        <w:t>;</w:t>
      </w:r>
    </w:p>
    <w:p w:rsidR="00E57785" w:rsidRDefault="00E57785" w:rsidP="00E57785">
      <w:pPr>
        <w:ind w:right="-5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Динько К.С.  – провідний фахівець-бухгалтер </w:t>
      </w:r>
      <w:r>
        <w:rPr>
          <w:sz w:val="28"/>
          <w:szCs w:val="28"/>
          <w:lang w:val="uk-UA"/>
        </w:rPr>
        <w:t>комунального закладу «Роздольський ліцей» Роздольської сільської ради Михайлівського району Запорізької області</w:t>
      </w:r>
      <w:r>
        <w:rPr>
          <w:rFonts w:eastAsia="Calibri"/>
          <w:sz w:val="28"/>
          <w:szCs w:val="28"/>
          <w:lang w:val="uk-UA" w:eastAsia="en-US"/>
        </w:rPr>
        <w:t xml:space="preserve">, </w:t>
      </w:r>
      <w:r>
        <w:rPr>
          <w:sz w:val="28"/>
          <w:szCs w:val="28"/>
          <w:lang w:val="uk-UA"/>
        </w:rPr>
        <w:t>член комісії</w:t>
      </w:r>
      <w:r>
        <w:rPr>
          <w:rFonts w:eastAsia="Calibri"/>
          <w:sz w:val="28"/>
          <w:szCs w:val="28"/>
          <w:lang w:val="uk-UA" w:eastAsia="en-US"/>
        </w:rPr>
        <w:t>;</w:t>
      </w:r>
    </w:p>
    <w:p w:rsidR="00E57785" w:rsidRDefault="00E57785" w:rsidP="00E57785">
      <w:pPr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Юрченко В.В. - депутат сільської ради,  член постійної комісії</w:t>
      </w:r>
      <w:r>
        <w:rPr>
          <w:sz w:val="28"/>
          <w:szCs w:val="28"/>
          <w:lang w:val="uk-UA"/>
        </w:rPr>
        <w:t xml:space="preserve"> з питань планування, фінансів, бюджету та соціально-економічного  розвитку, член комісії;</w:t>
      </w:r>
    </w:p>
    <w:p w:rsidR="00E57785" w:rsidRDefault="00E57785" w:rsidP="00E57785">
      <w:pPr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Матросова Л.М. - депутат сільської ради,  голова постійної комісії</w:t>
      </w:r>
      <w:r>
        <w:rPr>
          <w:sz w:val="28"/>
          <w:szCs w:val="28"/>
          <w:lang w:val="uk-UA"/>
        </w:rPr>
        <w:t xml:space="preserve"> з питань планування, фінансів, бюджету та соціально-економічного  розвитку, член комісії;</w:t>
      </w:r>
    </w:p>
    <w:p w:rsidR="00E57785" w:rsidRDefault="00E57785" w:rsidP="00E5778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Патапов В.М. - </w:t>
      </w:r>
      <w:r>
        <w:rPr>
          <w:bCs/>
          <w:sz w:val="28"/>
          <w:szCs w:val="28"/>
          <w:lang w:val="uk-UA"/>
        </w:rPr>
        <w:t>депутат сільської ради,  член постійної комісії</w:t>
      </w:r>
      <w:r>
        <w:rPr>
          <w:sz w:val="28"/>
          <w:szCs w:val="28"/>
          <w:lang w:val="uk-UA"/>
        </w:rPr>
        <w:t xml:space="preserve"> з питань планування, фінансів, бюджету та соціально-економічного  розвитку, член комісії.</w:t>
      </w:r>
    </w:p>
    <w:p w:rsidR="00E57785" w:rsidRDefault="00E57785" w:rsidP="00E577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E57785" w:rsidRDefault="00E57785" w:rsidP="00E57785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z w:val="28"/>
          <w:szCs w:val="28"/>
          <w:lang w:eastAsia="uk-UA"/>
        </w:rPr>
        <w:t>Комісії по прийому-передачі здійснити передачу та приймання згідно вимог чинного законодавства.</w:t>
      </w:r>
    </w:p>
    <w:p w:rsidR="00E57785" w:rsidRDefault="00E57785" w:rsidP="00E57785">
      <w:pPr>
        <w:numPr>
          <w:ilvl w:val="0"/>
          <w:numId w:val="1"/>
        </w:numPr>
        <w:tabs>
          <w:tab w:val="left" w:pos="284"/>
        </w:tabs>
        <w:spacing w:after="160" w:line="254" w:lineRule="auto"/>
        <w:ind w:left="0" w:firstLine="0"/>
        <w:contextualSpacing/>
        <w:jc w:val="both"/>
        <w:rPr>
          <w:rFonts w:eastAsia="Calibri"/>
          <w:sz w:val="28"/>
          <w:szCs w:val="28"/>
          <w:lang w:val="uk-UA" w:eastAsia="en-US"/>
        </w:rPr>
      </w:pPr>
      <w:r>
        <w:rPr>
          <w:sz w:val="28"/>
          <w:szCs w:val="28"/>
          <w:lang w:val="uk-UA" w:eastAsia="uk-UA"/>
        </w:rPr>
        <w:t xml:space="preserve">Директору </w:t>
      </w:r>
      <w:r>
        <w:rPr>
          <w:sz w:val="28"/>
          <w:szCs w:val="28"/>
          <w:lang w:val="uk-UA"/>
        </w:rPr>
        <w:t>комунального закладу «Роздольський ліцей» Роздольської сільської ради Михайлівського району Запорізької області</w:t>
      </w:r>
      <w:r>
        <w:rPr>
          <w:sz w:val="28"/>
          <w:szCs w:val="28"/>
          <w:lang w:val="uk-UA" w:eastAsia="uk-UA"/>
        </w:rPr>
        <w:t xml:space="preserve"> забезпечити належне обслуговування та утримання майна.</w:t>
      </w:r>
    </w:p>
    <w:p w:rsidR="00E57785" w:rsidRDefault="00E57785" w:rsidP="00E57785">
      <w:pPr>
        <w:jc w:val="both"/>
        <w:rPr>
          <w:sz w:val="28"/>
          <w:szCs w:val="28"/>
          <w:lang w:val="uk-UA"/>
        </w:rPr>
      </w:pPr>
    </w:p>
    <w:p w:rsidR="00E57785" w:rsidRDefault="00E57785" w:rsidP="00E57785">
      <w:pPr>
        <w:jc w:val="both"/>
        <w:rPr>
          <w:b/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6.Контроль за виконанням рішення покласти на </w:t>
      </w:r>
      <w:r>
        <w:rPr>
          <w:sz w:val="28"/>
          <w:szCs w:val="28"/>
          <w:lang w:val="uk-UA" w:eastAsia="en-US"/>
        </w:rPr>
        <w:t xml:space="preserve">постійну комісію </w:t>
      </w:r>
      <w:r>
        <w:rPr>
          <w:sz w:val="28"/>
          <w:szCs w:val="28"/>
          <w:lang w:val="uk-UA"/>
        </w:rPr>
        <w:t>з питань земельних відносин, будівництва, архітектури, просторового планування та  житлово-комунального господарства.</w:t>
      </w:r>
    </w:p>
    <w:p w:rsidR="00E57785" w:rsidRDefault="00E57785" w:rsidP="00E57785">
      <w:pPr>
        <w:jc w:val="both"/>
        <w:rPr>
          <w:sz w:val="28"/>
          <w:szCs w:val="28"/>
          <w:lang w:val="uk-UA"/>
        </w:rPr>
      </w:pPr>
    </w:p>
    <w:p w:rsidR="00E57785" w:rsidRDefault="00E57785" w:rsidP="00E57785">
      <w:pPr>
        <w:jc w:val="both"/>
        <w:rPr>
          <w:sz w:val="28"/>
          <w:szCs w:val="28"/>
          <w:lang w:val="uk-UA"/>
        </w:rPr>
      </w:pPr>
    </w:p>
    <w:p w:rsidR="00E57785" w:rsidRDefault="00E57785" w:rsidP="00E5778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Сільський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В.КОПЄЙЧЕНКО</w:t>
      </w:r>
    </w:p>
    <w:p w:rsidR="00E57785" w:rsidRDefault="00E57785" w:rsidP="00E57785">
      <w:pPr>
        <w:jc w:val="both"/>
        <w:rPr>
          <w:sz w:val="28"/>
          <w:szCs w:val="28"/>
          <w:lang w:val="uk-UA"/>
        </w:rPr>
      </w:pPr>
    </w:p>
    <w:p w:rsidR="00E57785" w:rsidRDefault="00E57785" w:rsidP="00E57785">
      <w:pPr>
        <w:jc w:val="both"/>
        <w:rPr>
          <w:sz w:val="28"/>
          <w:szCs w:val="28"/>
          <w:lang w:val="uk-UA"/>
        </w:rPr>
      </w:pPr>
    </w:p>
    <w:p w:rsidR="00E57785" w:rsidRDefault="00E57785" w:rsidP="00E57785">
      <w:pPr>
        <w:jc w:val="both"/>
        <w:rPr>
          <w:sz w:val="28"/>
          <w:szCs w:val="28"/>
          <w:lang w:val="uk-UA"/>
        </w:rPr>
      </w:pPr>
    </w:p>
    <w:p w:rsidR="00E57785" w:rsidRPr="00E57785" w:rsidRDefault="00E57785" w:rsidP="00E57785">
      <w:pPr>
        <w:jc w:val="both"/>
        <w:rPr>
          <w:lang w:val="uk-UA"/>
        </w:rPr>
      </w:pPr>
      <w:r>
        <w:rPr>
          <w:lang w:val="uk-UA"/>
        </w:rPr>
        <w:t>Подала:Кучерява Т.</w:t>
      </w:r>
      <w:bookmarkStart w:id="0" w:name="_GoBack"/>
      <w:bookmarkEnd w:id="0"/>
    </w:p>
    <w:p w:rsidR="0050790E" w:rsidRDefault="0050790E"/>
    <w:sectPr w:rsidR="00507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C0388"/>
    <w:multiLevelType w:val="hybridMultilevel"/>
    <w:tmpl w:val="576EA422"/>
    <w:lvl w:ilvl="0" w:tplc="5290EFE2">
      <w:start w:val="5"/>
      <w:numFmt w:val="decimal"/>
      <w:lvlText w:val="%1."/>
      <w:lvlJc w:val="left"/>
      <w:pPr>
        <w:ind w:left="720" w:hanging="360"/>
      </w:pPr>
      <w:rPr>
        <w:rFonts w:eastAsia="Times New Roman"/>
        <w:color w:val="2A29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785"/>
    <w:rsid w:val="0050790E"/>
    <w:rsid w:val="00E5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E954A"/>
  <w15:chartTrackingRefBased/>
  <w15:docId w15:val="{65071933-F6DB-4A45-961A-34B29D38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785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1">
    <w:name w:val="Без интервала1"/>
    <w:rsid w:val="00E5778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5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2019-09-06T11:32:00Z</dcterms:created>
  <dcterms:modified xsi:type="dcterms:W3CDTF">2019-09-06T11:35:00Z</dcterms:modified>
</cp:coreProperties>
</file>